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3D3E8" w14:textId="77777777" w:rsidR="00427E28" w:rsidRDefault="00427E28" w:rsidP="004E3827">
      <w:pPr>
        <w:spacing w:after="0"/>
        <w:jc w:val="center"/>
        <w:rPr>
          <w:b/>
          <w:sz w:val="40"/>
          <w:szCs w:val="40"/>
        </w:rPr>
      </w:pPr>
      <w:r w:rsidRPr="00427E28">
        <w:rPr>
          <w:b/>
          <w:sz w:val="40"/>
          <w:szCs w:val="40"/>
        </w:rPr>
        <w:t>Blood Pressure –</w:t>
      </w:r>
      <w:r w:rsidR="00B42D86">
        <w:rPr>
          <w:b/>
          <w:sz w:val="40"/>
          <w:szCs w:val="40"/>
        </w:rPr>
        <w:t xml:space="preserve"> Shared </w:t>
      </w:r>
      <w:r w:rsidRPr="00427E28">
        <w:rPr>
          <w:b/>
          <w:sz w:val="40"/>
          <w:szCs w:val="40"/>
        </w:rPr>
        <w:t>Management Plan</w:t>
      </w:r>
    </w:p>
    <w:p w14:paraId="56154ABD" w14:textId="77777777" w:rsidR="00FB4A3C" w:rsidRDefault="0093797B" w:rsidP="004E3827">
      <w:pPr>
        <w:spacing w:after="0" w:line="240" w:lineRule="auto"/>
        <w:jc w:val="center"/>
      </w:pPr>
      <w:r>
        <w:t>(Lower limit plan for patients with diabetes or CKD Stage 3-5)</w:t>
      </w:r>
    </w:p>
    <w:p w14:paraId="09E11E3D" w14:textId="77777777" w:rsidR="0093797B" w:rsidRPr="00327805" w:rsidRDefault="0093797B" w:rsidP="004E3827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284"/>
        <w:gridCol w:w="4678"/>
        <w:gridCol w:w="5670"/>
      </w:tblGrid>
      <w:tr w:rsidR="00427E28" w14:paraId="7E1B2A2E" w14:textId="77777777" w:rsidTr="00AE4BDE">
        <w:tc>
          <w:tcPr>
            <w:tcW w:w="284" w:type="dxa"/>
            <w:shd w:val="clear" w:color="auto" w:fill="DBE5F1" w:themeFill="accent1" w:themeFillTint="33"/>
          </w:tcPr>
          <w:p w14:paraId="1C51BB04" w14:textId="77777777" w:rsidR="00427E28" w:rsidRDefault="00427E28" w:rsidP="00427E28">
            <w:pPr>
              <w:pStyle w:val="NoSpacing"/>
            </w:pPr>
          </w:p>
        </w:tc>
        <w:tc>
          <w:tcPr>
            <w:tcW w:w="4678" w:type="dxa"/>
            <w:shd w:val="clear" w:color="auto" w:fill="DBE5F1" w:themeFill="accent1" w:themeFillTint="33"/>
          </w:tcPr>
          <w:p w14:paraId="06804C6B" w14:textId="77777777" w:rsidR="00427E28" w:rsidRPr="00327805" w:rsidRDefault="00427E28" w:rsidP="00FB4A3C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27805">
              <w:rPr>
                <w:rFonts w:ascii="Arial" w:hAnsi="Arial" w:cs="Arial"/>
                <w:b/>
                <w:sz w:val="21"/>
                <w:szCs w:val="21"/>
              </w:rPr>
              <w:t>Blood Pressure Readings</w:t>
            </w:r>
          </w:p>
          <w:p w14:paraId="03004EAF" w14:textId="77777777" w:rsidR="00427E28" w:rsidRPr="00327805" w:rsidRDefault="00427E28" w:rsidP="00327805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eastAsia="Times New Roman" w:hAnsi="Arial" w:cs="Arial"/>
                <w:sz w:val="21"/>
                <w:szCs w:val="21"/>
              </w:rPr>
              <w:t>taken by patient at home</w:t>
            </w:r>
          </w:p>
        </w:tc>
        <w:tc>
          <w:tcPr>
            <w:tcW w:w="5670" w:type="dxa"/>
            <w:shd w:val="clear" w:color="auto" w:fill="DBE5F1" w:themeFill="accent1" w:themeFillTint="33"/>
          </w:tcPr>
          <w:p w14:paraId="3DD750B0" w14:textId="77777777" w:rsidR="00427E28" w:rsidRPr="00327805" w:rsidRDefault="00427E28" w:rsidP="00327805">
            <w:pPr>
              <w:pStyle w:val="NoSpacing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27805">
              <w:rPr>
                <w:rFonts w:ascii="Arial" w:hAnsi="Arial" w:cs="Arial"/>
                <w:b/>
                <w:sz w:val="21"/>
                <w:szCs w:val="21"/>
              </w:rPr>
              <w:t>Recommended Actions</w:t>
            </w:r>
          </w:p>
          <w:p w14:paraId="083F43DD" w14:textId="77777777" w:rsidR="00427E28" w:rsidRPr="00327805" w:rsidRDefault="00427E28" w:rsidP="00327805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eastAsia="Times New Roman" w:hAnsi="Arial" w:cs="Arial"/>
                <w:sz w:val="21"/>
                <w:szCs w:val="21"/>
              </w:rPr>
              <w:t>(Always check your BP again if unusually high</w:t>
            </w:r>
            <w:r w:rsidR="004E3827" w:rsidRPr="00327805">
              <w:rPr>
                <w:rFonts w:ascii="Arial" w:eastAsia="Times New Roman" w:hAnsi="Arial" w:cs="Arial"/>
                <w:sz w:val="21"/>
                <w:szCs w:val="21"/>
              </w:rPr>
              <w:t xml:space="preserve"> or low</w:t>
            </w:r>
            <w:r w:rsidRPr="00327805">
              <w:rPr>
                <w:rFonts w:ascii="Arial" w:eastAsia="Times New Roman" w:hAnsi="Arial" w:cs="Arial"/>
                <w:sz w:val="21"/>
                <w:szCs w:val="21"/>
              </w:rPr>
              <w:t>)</w:t>
            </w:r>
          </w:p>
        </w:tc>
      </w:tr>
      <w:tr w:rsidR="0062405E" w14:paraId="239D7613" w14:textId="77777777" w:rsidTr="00AE4BDE">
        <w:tc>
          <w:tcPr>
            <w:tcW w:w="284" w:type="dxa"/>
            <w:shd w:val="clear" w:color="auto" w:fill="4F81BD" w:themeFill="accent1"/>
          </w:tcPr>
          <w:p w14:paraId="732E300D" w14:textId="77777777" w:rsidR="0062405E" w:rsidRDefault="0062405E" w:rsidP="00427E28">
            <w:pPr>
              <w:pStyle w:val="NoSpacing"/>
            </w:pPr>
          </w:p>
        </w:tc>
        <w:tc>
          <w:tcPr>
            <w:tcW w:w="4678" w:type="dxa"/>
          </w:tcPr>
          <w:p w14:paraId="4DF660FA" w14:textId="77777777" w:rsidR="0062405E" w:rsidRPr="00327805" w:rsidRDefault="0062405E" w:rsidP="00327805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Readings </w:t>
            </w:r>
            <w:r w:rsidR="004C44A4"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below </w:t>
            </w:r>
            <w:r w:rsidR="000A6FA1"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>100</w:t>
            </w:r>
            <w:r w:rsidR="00753D3A"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>/</w:t>
            </w:r>
            <w:r w:rsidR="00CA0C76"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>4</w:t>
            </w:r>
            <w:r w:rsidR="00753D3A"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>0</w:t>
            </w:r>
            <w:r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mmHg</w:t>
            </w:r>
          </w:p>
          <w:p w14:paraId="7FF33334" w14:textId="77777777" w:rsidR="00753D3A" w:rsidRPr="00327805" w:rsidRDefault="004E3E0C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 xml:space="preserve">If your BP reading </w:t>
            </w:r>
            <w:r w:rsidR="00753D3A" w:rsidRPr="00327805">
              <w:rPr>
                <w:rFonts w:ascii="Arial" w:hAnsi="Arial" w:cs="Arial"/>
                <w:sz w:val="21"/>
                <w:szCs w:val="21"/>
              </w:rPr>
              <w:t xml:space="preserve">is below </w:t>
            </w:r>
            <w:r w:rsidR="000A6FA1" w:rsidRPr="00327805">
              <w:rPr>
                <w:rFonts w:ascii="Arial" w:hAnsi="Arial" w:cs="Arial"/>
                <w:sz w:val="21"/>
                <w:szCs w:val="21"/>
              </w:rPr>
              <w:t xml:space="preserve">100 </w:t>
            </w:r>
            <w:r w:rsidR="006413B4" w:rsidRPr="00327805">
              <w:rPr>
                <w:rFonts w:ascii="Arial" w:hAnsi="Arial" w:cs="Arial"/>
                <w:sz w:val="21"/>
                <w:szCs w:val="21"/>
              </w:rPr>
              <w:t xml:space="preserve">(systolic – the </w:t>
            </w:r>
            <w:r w:rsidR="00AE4BDE" w:rsidRPr="00327805">
              <w:rPr>
                <w:rFonts w:ascii="Arial" w:hAnsi="Arial" w:cs="Arial"/>
                <w:sz w:val="21"/>
                <w:szCs w:val="21"/>
              </w:rPr>
              <w:t xml:space="preserve">first number) or </w:t>
            </w:r>
            <w:r w:rsidR="00CA0C76" w:rsidRPr="00327805">
              <w:rPr>
                <w:rFonts w:ascii="Arial" w:hAnsi="Arial" w:cs="Arial"/>
                <w:sz w:val="21"/>
                <w:szCs w:val="21"/>
              </w:rPr>
              <w:t>4</w:t>
            </w:r>
            <w:r w:rsidR="006B6B73" w:rsidRPr="00327805">
              <w:rPr>
                <w:rFonts w:ascii="Arial" w:hAnsi="Arial" w:cs="Arial"/>
                <w:sz w:val="21"/>
                <w:szCs w:val="21"/>
              </w:rPr>
              <w:t>0</w:t>
            </w:r>
            <w:r w:rsidR="006413B4" w:rsidRPr="00327805">
              <w:rPr>
                <w:rFonts w:ascii="Arial" w:hAnsi="Arial" w:cs="Arial"/>
                <w:sz w:val="21"/>
                <w:szCs w:val="21"/>
              </w:rPr>
              <w:t xml:space="preserve"> (diastolic – the second number) </w:t>
            </w:r>
            <w:r w:rsidRPr="00327805">
              <w:rPr>
                <w:rFonts w:ascii="Arial" w:hAnsi="Arial" w:cs="Arial"/>
                <w:sz w:val="21"/>
                <w:szCs w:val="21"/>
              </w:rPr>
              <w:t xml:space="preserve">your blood pressure is lower than expected. </w:t>
            </w:r>
          </w:p>
          <w:p w14:paraId="300050AC" w14:textId="77777777" w:rsidR="00753D3A" w:rsidRPr="00327805" w:rsidRDefault="00753D3A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72396DA" w14:textId="77777777" w:rsidR="0062405E" w:rsidRPr="00327805" w:rsidRDefault="004E3E0C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 xml:space="preserve">If you are taking medication this may mean your treatment needs to be adjusted.  </w:t>
            </w:r>
          </w:p>
          <w:p w14:paraId="4B5EDDCB" w14:textId="77777777" w:rsidR="004C44A4" w:rsidRPr="00327805" w:rsidRDefault="004C44A4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6FA238" w14:textId="77777777" w:rsidR="006B6B73" w:rsidRPr="00327805" w:rsidRDefault="004C44A4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>If your</w:t>
            </w:r>
            <w:r w:rsidR="00AE4BDE" w:rsidRPr="0032780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A6FA1" w:rsidRPr="00327805">
              <w:rPr>
                <w:rFonts w:ascii="Arial" w:hAnsi="Arial" w:cs="Arial"/>
                <w:sz w:val="21"/>
                <w:szCs w:val="21"/>
              </w:rPr>
              <w:t xml:space="preserve">upper </w:t>
            </w:r>
            <w:r w:rsidR="00AE4BDE" w:rsidRPr="00327805">
              <w:rPr>
                <w:rFonts w:ascii="Arial" w:hAnsi="Arial" w:cs="Arial"/>
                <w:sz w:val="21"/>
                <w:szCs w:val="21"/>
              </w:rPr>
              <w:t>reading</w:t>
            </w:r>
            <w:r w:rsidRPr="00327805">
              <w:rPr>
                <w:rFonts w:ascii="Arial" w:hAnsi="Arial" w:cs="Arial"/>
                <w:sz w:val="21"/>
                <w:szCs w:val="21"/>
              </w:rPr>
              <w:t xml:space="preserve"> is very low</w:t>
            </w:r>
            <w:r w:rsidR="000A6FA1" w:rsidRPr="00327805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327805">
              <w:rPr>
                <w:rFonts w:ascii="Arial" w:hAnsi="Arial" w:cs="Arial"/>
                <w:sz w:val="21"/>
                <w:szCs w:val="21"/>
              </w:rPr>
              <w:t>Flo will ask you to take your blood pressure again.  You may have simply made an error.</w:t>
            </w:r>
          </w:p>
        </w:tc>
        <w:tc>
          <w:tcPr>
            <w:tcW w:w="5670" w:type="dxa"/>
          </w:tcPr>
          <w:p w14:paraId="02AF0049" w14:textId="77777777" w:rsidR="004E3E0C" w:rsidRPr="00327805" w:rsidRDefault="004E3E0C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b/>
                <w:sz w:val="21"/>
                <w:szCs w:val="21"/>
              </w:rPr>
              <w:t>ACTION –</w:t>
            </w:r>
            <w:r w:rsidRPr="00327805">
              <w:rPr>
                <w:rFonts w:ascii="Arial" w:hAnsi="Arial" w:cs="Arial"/>
                <w:sz w:val="21"/>
                <w:szCs w:val="21"/>
              </w:rPr>
              <w:t xml:space="preserve"> Take your BP again</w:t>
            </w:r>
          </w:p>
          <w:p w14:paraId="0EAA9E01" w14:textId="77777777" w:rsidR="004E3E0C" w:rsidRPr="00327805" w:rsidRDefault="004E3E0C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 xml:space="preserve">If the </w:t>
            </w:r>
            <w:r w:rsidR="000A6FA1" w:rsidRPr="00327805">
              <w:rPr>
                <w:rFonts w:ascii="Arial" w:hAnsi="Arial" w:cs="Arial"/>
                <w:sz w:val="21"/>
                <w:szCs w:val="21"/>
              </w:rPr>
              <w:t xml:space="preserve">upper </w:t>
            </w:r>
            <w:r w:rsidRPr="00327805">
              <w:rPr>
                <w:rFonts w:ascii="Arial" w:hAnsi="Arial" w:cs="Arial"/>
                <w:sz w:val="21"/>
                <w:szCs w:val="21"/>
              </w:rPr>
              <w:t xml:space="preserve">reading is still </w:t>
            </w:r>
            <w:r w:rsidR="000A6FA1" w:rsidRPr="00327805">
              <w:rPr>
                <w:rFonts w:ascii="Arial" w:hAnsi="Arial" w:cs="Arial"/>
                <w:sz w:val="21"/>
                <w:szCs w:val="21"/>
              </w:rPr>
              <w:t>lower than 90</w:t>
            </w:r>
            <w:r w:rsidR="00044FEA" w:rsidRPr="00327805">
              <w:rPr>
                <w:rFonts w:ascii="Arial" w:hAnsi="Arial" w:cs="Arial"/>
                <w:sz w:val="21"/>
                <w:szCs w:val="21"/>
              </w:rPr>
              <w:t xml:space="preserve"> and you feel unwell</w:t>
            </w:r>
            <w:r w:rsidRPr="00327805">
              <w:rPr>
                <w:rFonts w:ascii="Arial" w:hAnsi="Arial" w:cs="Arial"/>
                <w:sz w:val="21"/>
                <w:szCs w:val="21"/>
              </w:rPr>
              <w:t>, you should call your GP or out-of-hours service urgently</w:t>
            </w:r>
            <w:r w:rsidR="00044FEA" w:rsidRPr="00327805">
              <w:rPr>
                <w:rFonts w:ascii="Arial" w:hAnsi="Arial" w:cs="Arial"/>
                <w:sz w:val="21"/>
                <w:szCs w:val="21"/>
              </w:rPr>
              <w:t xml:space="preserve">.  If you feel </w:t>
            </w:r>
            <w:proofErr w:type="gramStart"/>
            <w:r w:rsidR="00044FEA" w:rsidRPr="00327805">
              <w:rPr>
                <w:rFonts w:ascii="Arial" w:hAnsi="Arial" w:cs="Arial"/>
                <w:sz w:val="21"/>
                <w:szCs w:val="21"/>
              </w:rPr>
              <w:t>well</w:t>
            </w:r>
            <w:proofErr w:type="gramEnd"/>
            <w:r w:rsidR="00044FEA" w:rsidRPr="00327805">
              <w:rPr>
                <w:rFonts w:ascii="Arial" w:hAnsi="Arial" w:cs="Arial"/>
                <w:sz w:val="21"/>
                <w:szCs w:val="21"/>
              </w:rPr>
              <w:t xml:space="preserve"> you should contact the surgery on the next working day.</w:t>
            </w:r>
          </w:p>
          <w:p w14:paraId="427C49A8" w14:textId="77777777" w:rsidR="004E3E0C" w:rsidRPr="00327805" w:rsidRDefault="004E3E0C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b/>
                <w:sz w:val="21"/>
                <w:szCs w:val="21"/>
              </w:rPr>
              <w:t>In addition to this</w:t>
            </w:r>
            <w:r w:rsidRPr="00327805">
              <w:rPr>
                <w:rFonts w:ascii="Arial" w:hAnsi="Arial" w:cs="Arial"/>
                <w:sz w:val="21"/>
                <w:szCs w:val="21"/>
              </w:rPr>
              <w:t xml:space="preserve">, to help alleviate symptoms until your BP has </w:t>
            </w:r>
            <w:proofErr w:type="gramStart"/>
            <w:r w:rsidRPr="00327805">
              <w:rPr>
                <w:rFonts w:ascii="Arial" w:hAnsi="Arial" w:cs="Arial"/>
                <w:sz w:val="21"/>
                <w:szCs w:val="21"/>
              </w:rPr>
              <w:t>stabilised :</w:t>
            </w:r>
            <w:proofErr w:type="gramEnd"/>
          </w:p>
          <w:p w14:paraId="352292D7" w14:textId="77777777" w:rsidR="004E3E0C" w:rsidRPr="00327805" w:rsidRDefault="004E3E0C" w:rsidP="0032780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>Stand up gradually and avoid standing for too long</w:t>
            </w:r>
          </w:p>
          <w:p w14:paraId="0A680FA9" w14:textId="77777777" w:rsidR="004E3E0C" w:rsidRPr="00327805" w:rsidRDefault="004E3E0C" w:rsidP="003278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>Avoid caffeine and limit your alcohol intake</w:t>
            </w:r>
          </w:p>
          <w:p w14:paraId="552D79CB" w14:textId="77777777" w:rsidR="006B6B73" w:rsidRPr="00327805" w:rsidRDefault="004E3E0C" w:rsidP="003278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 xml:space="preserve">Eat small frequent meals / increase your fluid intake </w:t>
            </w:r>
          </w:p>
          <w:p w14:paraId="4CA651D0" w14:textId="77777777" w:rsidR="0062405E" w:rsidRPr="00327805" w:rsidRDefault="004E3E0C" w:rsidP="003278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>Wear support stockings</w:t>
            </w:r>
          </w:p>
        </w:tc>
      </w:tr>
      <w:tr w:rsidR="00B31CD1" w14:paraId="7F2335B7" w14:textId="77777777" w:rsidTr="00AE4BDE">
        <w:tc>
          <w:tcPr>
            <w:tcW w:w="284" w:type="dxa"/>
            <w:shd w:val="clear" w:color="auto" w:fill="92D050"/>
          </w:tcPr>
          <w:p w14:paraId="6AC784C0" w14:textId="77777777" w:rsidR="00B31CD1" w:rsidRDefault="00B31CD1" w:rsidP="00427E28">
            <w:pPr>
              <w:pStyle w:val="NoSpacing"/>
            </w:pPr>
          </w:p>
        </w:tc>
        <w:tc>
          <w:tcPr>
            <w:tcW w:w="4678" w:type="dxa"/>
          </w:tcPr>
          <w:p w14:paraId="033CAF64" w14:textId="0BD73177" w:rsidR="00B31CD1" w:rsidRPr="00327805" w:rsidRDefault="00B31CD1" w:rsidP="00FB4A3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>Readings b</w:t>
            </w:r>
            <w:r w:rsidR="00AE4BDE"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etween </w:t>
            </w:r>
            <w:r w:rsidR="000A6FA1"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>100</w:t>
            </w:r>
            <w:r w:rsidR="00AE4BDE"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>/</w:t>
            </w:r>
            <w:r w:rsidR="00CA0C76"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>4</w:t>
            </w:r>
            <w:r w:rsidR="007F1D7C"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0 and </w:t>
            </w:r>
            <w:r w:rsidR="007F1D7C" w:rsidRPr="0010744E">
              <w:rPr>
                <w:rFonts w:ascii="Arial" w:hAnsi="Arial" w:cs="Arial"/>
                <w:b/>
                <w:sz w:val="21"/>
                <w:szCs w:val="21"/>
                <w:u w:val="single"/>
              </w:rPr>
              <w:t>1</w:t>
            </w:r>
            <w:r w:rsidR="00642671" w:rsidRPr="0010744E">
              <w:rPr>
                <w:rFonts w:ascii="Arial" w:hAnsi="Arial" w:cs="Arial"/>
                <w:b/>
                <w:sz w:val="21"/>
                <w:szCs w:val="21"/>
                <w:u w:val="single"/>
              </w:rPr>
              <w:t>2</w:t>
            </w:r>
            <w:r w:rsidR="0010744E" w:rsidRPr="0010744E">
              <w:rPr>
                <w:rFonts w:ascii="Arial" w:hAnsi="Arial" w:cs="Arial"/>
                <w:b/>
                <w:sz w:val="21"/>
                <w:szCs w:val="21"/>
                <w:u w:val="single"/>
              </w:rPr>
              <w:t>4</w:t>
            </w:r>
            <w:r w:rsidR="007F1D7C" w:rsidRPr="0010744E">
              <w:rPr>
                <w:rFonts w:ascii="Arial" w:hAnsi="Arial" w:cs="Arial"/>
                <w:b/>
                <w:sz w:val="21"/>
                <w:szCs w:val="21"/>
                <w:u w:val="single"/>
              </w:rPr>
              <w:t>/</w:t>
            </w:r>
            <w:r w:rsidR="00642671" w:rsidRPr="0010744E">
              <w:rPr>
                <w:rFonts w:ascii="Arial" w:hAnsi="Arial" w:cs="Arial"/>
                <w:b/>
                <w:sz w:val="21"/>
                <w:szCs w:val="21"/>
                <w:u w:val="single"/>
              </w:rPr>
              <w:t>7</w:t>
            </w:r>
            <w:r w:rsidR="0010744E" w:rsidRPr="0010744E">
              <w:rPr>
                <w:rFonts w:ascii="Arial" w:hAnsi="Arial" w:cs="Arial"/>
                <w:b/>
                <w:sz w:val="21"/>
                <w:szCs w:val="21"/>
                <w:u w:val="single"/>
              </w:rPr>
              <w:t>4</w:t>
            </w:r>
            <w:r w:rsidRPr="0010744E">
              <w:rPr>
                <w:rFonts w:ascii="Arial" w:hAnsi="Arial" w:cs="Arial"/>
                <w:b/>
                <w:sz w:val="21"/>
                <w:szCs w:val="21"/>
                <w:u w:val="single"/>
              </w:rPr>
              <w:t>mmHg</w:t>
            </w:r>
          </w:p>
          <w:p w14:paraId="4A2149B2" w14:textId="5A8C5EFF" w:rsidR="006413B4" w:rsidRPr="00327805" w:rsidRDefault="004E3827" w:rsidP="00FB4A3C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>When taken at home y</w:t>
            </w:r>
            <w:r w:rsidR="006413B4" w:rsidRPr="00327805">
              <w:rPr>
                <w:rFonts w:ascii="Arial" w:hAnsi="Arial" w:cs="Arial"/>
                <w:sz w:val="21"/>
                <w:szCs w:val="21"/>
              </w:rPr>
              <w:t>our</w:t>
            </w:r>
            <w:r w:rsidR="006B3115" w:rsidRPr="00327805">
              <w:rPr>
                <w:rFonts w:ascii="Arial" w:hAnsi="Arial" w:cs="Arial"/>
                <w:sz w:val="21"/>
                <w:szCs w:val="21"/>
              </w:rPr>
              <w:t xml:space="preserve"> blood pressure</w:t>
            </w:r>
            <w:r w:rsidR="002260F4" w:rsidRPr="00327805">
              <w:rPr>
                <w:rFonts w:ascii="Arial" w:hAnsi="Arial" w:cs="Arial"/>
                <w:sz w:val="21"/>
                <w:szCs w:val="21"/>
              </w:rPr>
              <w:t xml:space="preserve"> is within the desirable range</w:t>
            </w:r>
            <w:r w:rsidR="00CF3F17" w:rsidRPr="00327805">
              <w:rPr>
                <w:rFonts w:ascii="Arial" w:hAnsi="Arial" w:cs="Arial"/>
                <w:sz w:val="21"/>
                <w:szCs w:val="21"/>
              </w:rPr>
              <w:t xml:space="preserve"> if</w:t>
            </w:r>
            <w:r w:rsidR="006413B4" w:rsidRPr="00327805">
              <w:rPr>
                <w:rFonts w:ascii="Arial" w:hAnsi="Arial" w:cs="Arial"/>
                <w:sz w:val="21"/>
                <w:szCs w:val="21"/>
              </w:rPr>
              <w:t xml:space="preserve"> the </w:t>
            </w:r>
            <w:r w:rsidR="006B3115" w:rsidRPr="00327805">
              <w:rPr>
                <w:rFonts w:ascii="Arial" w:hAnsi="Arial" w:cs="Arial"/>
                <w:sz w:val="21"/>
                <w:szCs w:val="21"/>
              </w:rPr>
              <w:t xml:space="preserve">first number </w:t>
            </w:r>
            <w:r w:rsidR="006413B4" w:rsidRPr="00327805">
              <w:rPr>
                <w:rFonts w:ascii="Arial" w:hAnsi="Arial" w:cs="Arial"/>
                <w:sz w:val="21"/>
                <w:szCs w:val="21"/>
              </w:rPr>
              <w:t xml:space="preserve">(systolic) is </w:t>
            </w:r>
            <w:r w:rsidR="002A5879" w:rsidRPr="00327805">
              <w:rPr>
                <w:rFonts w:ascii="Arial" w:hAnsi="Arial" w:cs="Arial"/>
                <w:sz w:val="21"/>
                <w:szCs w:val="21"/>
              </w:rPr>
              <w:t xml:space="preserve">between </w:t>
            </w:r>
            <w:r w:rsidR="000A6FA1" w:rsidRPr="00327805">
              <w:rPr>
                <w:rFonts w:ascii="Arial" w:hAnsi="Arial" w:cs="Arial"/>
                <w:sz w:val="21"/>
                <w:szCs w:val="21"/>
              </w:rPr>
              <w:t xml:space="preserve">100 </w:t>
            </w:r>
            <w:r w:rsidR="002A5879" w:rsidRPr="00327805">
              <w:rPr>
                <w:rFonts w:ascii="Arial" w:hAnsi="Arial" w:cs="Arial"/>
                <w:sz w:val="21"/>
                <w:szCs w:val="21"/>
              </w:rPr>
              <w:t>and 1</w:t>
            </w:r>
            <w:r w:rsidR="00D94672">
              <w:rPr>
                <w:rFonts w:ascii="Arial" w:hAnsi="Arial" w:cs="Arial"/>
                <w:sz w:val="21"/>
                <w:szCs w:val="21"/>
              </w:rPr>
              <w:t>2</w:t>
            </w:r>
            <w:r w:rsidR="002A5879" w:rsidRPr="00327805">
              <w:rPr>
                <w:rFonts w:ascii="Arial" w:hAnsi="Arial" w:cs="Arial"/>
                <w:sz w:val="21"/>
                <w:szCs w:val="21"/>
              </w:rPr>
              <w:t>4</w:t>
            </w:r>
            <w:r w:rsidR="006413B4" w:rsidRPr="00327805">
              <w:rPr>
                <w:rFonts w:ascii="Arial" w:hAnsi="Arial" w:cs="Arial"/>
                <w:sz w:val="21"/>
                <w:szCs w:val="21"/>
              </w:rPr>
              <w:t xml:space="preserve"> mmHg and the </w:t>
            </w:r>
            <w:r w:rsidR="006B3115" w:rsidRPr="00327805">
              <w:rPr>
                <w:rFonts w:ascii="Arial" w:hAnsi="Arial" w:cs="Arial"/>
                <w:sz w:val="21"/>
                <w:szCs w:val="21"/>
              </w:rPr>
              <w:t>second</w:t>
            </w:r>
            <w:r w:rsidR="006413B4" w:rsidRPr="00327805">
              <w:rPr>
                <w:rFonts w:ascii="Arial" w:hAnsi="Arial" w:cs="Arial"/>
                <w:sz w:val="21"/>
                <w:szCs w:val="21"/>
              </w:rPr>
              <w:t xml:space="preserve"> (diastolic) is </w:t>
            </w:r>
            <w:r w:rsidR="002A5879" w:rsidRPr="00327805">
              <w:rPr>
                <w:rFonts w:ascii="Arial" w:hAnsi="Arial" w:cs="Arial"/>
                <w:sz w:val="21"/>
                <w:szCs w:val="21"/>
              </w:rPr>
              <w:t>between</w:t>
            </w:r>
            <w:r w:rsidR="007F1D7C" w:rsidRPr="0032780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A0C76" w:rsidRPr="00327805">
              <w:rPr>
                <w:rFonts w:ascii="Arial" w:hAnsi="Arial" w:cs="Arial"/>
                <w:sz w:val="21"/>
                <w:szCs w:val="21"/>
              </w:rPr>
              <w:t>4</w:t>
            </w:r>
            <w:r w:rsidR="002A5879" w:rsidRPr="00327805">
              <w:rPr>
                <w:rFonts w:ascii="Arial" w:hAnsi="Arial" w:cs="Arial"/>
                <w:sz w:val="21"/>
                <w:szCs w:val="21"/>
              </w:rPr>
              <w:t xml:space="preserve">0 and </w:t>
            </w:r>
            <w:r w:rsidR="00D94672">
              <w:rPr>
                <w:rFonts w:ascii="Arial" w:hAnsi="Arial" w:cs="Arial"/>
                <w:sz w:val="21"/>
                <w:szCs w:val="21"/>
              </w:rPr>
              <w:t>7</w:t>
            </w:r>
            <w:r w:rsidR="002A5879" w:rsidRPr="00327805">
              <w:rPr>
                <w:rFonts w:ascii="Arial" w:hAnsi="Arial" w:cs="Arial"/>
                <w:sz w:val="21"/>
                <w:szCs w:val="21"/>
              </w:rPr>
              <w:t xml:space="preserve">4 </w:t>
            </w:r>
            <w:r w:rsidR="006413B4" w:rsidRPr="00327805">
              <w:rPr>
                <w:rFonts w:ascii="Arial" w:hAnsi="Arial" w:cs="Arial"/>
                <w:sz w:val="21"/>
                <w:szCs w:val="21"/>
              </w:rPr>
              <w:t>mmHg.</w:t>
            </w:r>
          </w:p>
          <w:p w14:paraId="7A151E9C" w14:textId="77777777" w:rsidR="006413B4" w:rsidRPr="00327805" w:rsidRDefault="006413B4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7443B90" w14:textId="77777777" w:rsidR="00B31CD1" w:rsidRPr="00327805" w:rsidRDefault="006413B4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 xml:space="preserve">Hopefully your blood pressure readings will be less than </w:t>
            </w:r>
            <w:r w:rsidR="00642671">
              <w:rPr>
                <w:rFonts w:ascii="Arial" w:hAnsi="Arial" w:cs="Arial"/>
                <w:sz w:val="21"/>
                <w:szCs w:val="21"/>
              </w:rPr>
              <w:t>125/75</w:t>
            </w:r>
            <w:r w:rsidRPr="00327805">
              <w:rPr>
                <w:rFonts w:ascii="Arial" w:hAnsi="Arial" w:cs="Arial"/>
                <w:sz w:val="21"/>
                <w:szCs w:val="21"/>
              </w:rPr>
              <w:t xml:space="preserve"> mmHg when you measure them at home.</w:t>
            </w:r>
          </w:p>
        </w:tc>
        <w:tc>
          <w:tcPr>
            <w:tcW w:w="5670" w:type="dxa"/>
          </w:tcPr>
          <w:p w14:paraId="2FADC494" w14:textId="77777777" w:rsidR="00B31CD1" w:rsidRPr="00327805" w:rsidRDefault="006B3115" w:rsidP="00327805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327805">
              <w:rPr>
                <w:rFonts w:ascii="Arial" w:eastAsia="Times New Roman" w:hAnsi="Arial" w:cs="Arial"/>
                <w:b/>
                <w:sz w:val="21"/>
                <w:szCs w:val="21"/>
              </w:rPr>
              <w:t>Advice</w:t>
            </w:r>
          </w:p>
          <w:p w14:paraId="385B1D42" w14:textId="77777777" w:rsidR="006B3115" w:rsidRPr="00327805" w:rsidRDefault="006B3115" w:rsidP="0032780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>Do your best to follow a healthy lifestyle</w:t>
            </w:r>
          </w:p>
          <w:p w14:paraId="1A7E4F5C" w14:textId="77777777" w:rsidR="006B3115" w:rsidRPr="00327805" w:rsidRDefault="006B3115" w:rsidP="0032780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 xml:space="preserve">Eat well – eat 5 portions of fruit and vegetables every day and cut down on fat, </w:t>
            </w:r>
            <w:proofErr w:type="gramStart"/>
            <w:r w:rsidRPr="00327805">
              <w:rPr>
                <w:rFonts w:ascii="Arial" w:hAnsi="Arial" w:cs="Arial"/>
                <w:sz w:val="21"/>
                <w:szCs w:val="21"/>
              </w:rPr>
              <w:t>sugar</w:t>
            </w:r>
            <w:proofErr w:type="gramEnd"/>
            <w:r w:rsidRPr="00327805">
              <w:rPr>
                <w:rFonts w:ascii="Arial" w:hAnsi="Arial" w:cs="Arial"/>
                <w:sz w:val="21"/>
                <w:szCs w:val="21"/>
              </w:rPr>
              <w:t xml:space="preserve"> and salt</w:t>
            </w:r>
          </w:p>
          <w:p w14:paraId="7AB742DA" w14:textId="77777777" w:rsidR="006B3115" w:rsidRPr="00327805" w:rsidRDefault="006B3115" w:rsidP="0032780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>Exercise – walk for half an hour each day if you can</w:t>
            </w:r>
          </w:p>
          <w:p w14:paraId="638C9B81" w14:textId="77777777" w:rsidR="006B3115" w:rsidRPr="00327805" w:rsidRDefault="006B3115" w:rsidP="0032780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>Be mindful of your alcohol intake –it’s recommended that you drink less than 14 units of alcohol per week</w:t>
            </w:r>
          </w:p>
          <w:p w14:paraId="24369CE0" w14:textId="77777777" w:rsidR="006B3115" w:rsidRPr="00327805" w:rsidRDefault="006B3115" w:rsidP="0032780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>Keep your weight down –aim for a BMI of 25 or below</w:t>
            </w:r>
          </w:p>
          <w:p w14:paraId="5E2CFE43" w14:textId="77777777" w:rsidR="006B3115" w:rsidRPr="00327805" w:rsidRDefault="006B3115" w:rsidP="0032780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>If you smoke, think about stopping. Ask your GP practice if you would like support</w:t>
            </w:r>
          </w:p>
        </w:tc>
      </w:tr>
      <w:tr w:rsidR="0062405E" w14:paraId="75F25995" w14:textId="77777777" w:rsidTr="00AE4BDE">
        <w:tc>
          <w:tcPr>
            <w:tcW w:w="284" w:type="dxa"/>
            <w:shd w:val="clear" w:color="auto" w:fill="FFC000"/>
          </w:tcPr>
          <w:p w14:paraId="04D0A478" w14:textId="77777777" w:rsidR="0062405E" w:rsidRDefault="0062405E" w:rsidP="00427E28">
            <w:pPr>
              <w:pStyle w:val="NoSpacing"/>
            </w:pPr>
          </w:p>
        </w:tc>
        <w:tc>
          <w:tcPr>
            <w:tcW w:w="4678" w:type="dxa"/>
          </w:tcPr>
          <w:p w14:paraId="53425427" w14:textId="77777777" w:rsidR="002260F4" w:rsidRPr="00327805" w:rsidRDefault="007F1D7C" w:rsidP="00FB4A3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>Readings between 1</w:t>
            </w:r>
            <w:r w:rsidR="00642671">
              <w:rPr>
                <w:rFonts w:ascii="Arial" w:hAnsi="Arial" w:cs="Arial"/>
                <w:b/>
                <w:sz w:val="21"/>
                <w:szCs w:val="21"/>
                <w:u w:val="single"/>
              </w:rPr>
              <w:t>25</w:t>
            </w:r>
            <w:r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>/</w:t>
            </w:r>
            <w:r w:rsidR="00642671">
              <w:rPr>
                <w:rFonts w:ascii="Arial" w:hAnsi="Arial" w:cs="Arial"/>
                <w:b/>
                <w:sz w:val="21"/>
                <w:szCs w:val="21"/>
                <w:u w:val="single"/>
              </w:rPr>
              <w:t>75</w:t>
            </w:r>
            <w:r w:rsidR="00274EE4"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and 1</w:t>
            </w:r>
            <w:r w:rsidR="00222B03"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>8</w:t>
            </w:r>
            <w:r w:rsidR="00274EE4"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>0/110</w:t>
            </w:r>
            <w:r w:rsidR="002260F4"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mmHg</w:t>
            </w:r>
          </w:p>
          <w:p w14:paraId="32A33DBA" w14:textId="77777777" w:rsidR="0062405E" w:rsidRPr="00327805" w:rsidRDefault="002260F4" w:rsidP="0032780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>If your bloo</w:t>
            </w:r>
            <w:r w:rsidR="007F1D7C" w:rsidRPr="00327805">
              <w:rPr>
                <w:rFonts w:ascii="Arial" w:hAnsi="Arial" w:cs="Arial"/>
                <w:sz w:val="21"/>
                <w:szCs w:val="21"/>
              </w:rPr>
              <w:t>d pressure is higher than 1</w:t>
            </w:r>
            <w:r w:rsidR="00642671">
              <w:rPr>
                <w:rFonts w:ascii="Arial" w:hAnsi="Arial" w:cs="Arial"/>
                <w:sz w:val="21"/>
                <w:szCs w:val="21"/>
              </w:rPr>
              <w:t>25</w:t>
            </w:r>
            <w:r w:rsidR="007F1D7C" w:rsidRPr="00327805">
              <w:rPr>
                <w:rFonts w:ascii="Arial" w:hAnsi="Arial" w:cs="Arial"/>
                <w:sz w:val="21"/>
                <w:szCs w:val="21"/>
              </w:rPr>
              <w:t>/</w:t>
            </w:r>
            <w:r w:rsidR="00642671">
              <w:rPr>
                <w:rFonts w:ascii="Arial" w:hAnsi="Arial" w:cs="Arial"/>
                <w:sz w:val="21"/>
                <w:szCs w:val="21"/>
              </w:rPr>
              <w:t>75</w:t>
            </w:r>
            <w:r w:rsidRPr="0032780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3827" w:rsidRPr="00327805">
              <w:rPr>
                <w:rFonts w:ascii="Arial" w:hAnsi="Arial" w:cs="Arial"/>
                <w:sz w:val="21"/>
                <w:szCs w:val="21"/>
              </w:rPr>
              <w:t xml:space="preserve">when taken at home, </w:t>
            </w:r>
            <w:r w:rsidRPr="00327805">
              <w:rPr>
                <w:rFonts w:ascii="Arial" w:hAnsi="Arial" w:cs="Arial"/>
                <w:sz w:val="21"/>
                <w:szCs w:val="21"/>
              </w:rPr>
              <w:t>it is above the desirable range.  This may just be a one-off or it may indicate that your blood pressure is not well controlled.</w:t>
            </w:r>
          </w:p>
          <w:p w14:paraId="3B83CF14" w14:textId="46AC9DF4" w:rsidR="00AE4BDE" w:rsidRPr="00327805" w:rsidRDefault="00B6533A" w:rsidP="0032780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C49A92" wp14:editId="1DB51328">
                      <wp:simplePos x="0" y="0"/>
                      <wp:positionH relativeFrom="column">
                        <wp:posOffset>2739390</wp:posOffset>
                      </wp:positionH>
                      <wp:positionV relativeFrom="paragraph">
                        <wp:posOffset>90805</wp:posOffset>
                      </wp:positionV>
                      <wp:extent cx="259715" cy="90805"/>
                      <wp:effectExtent l="0" t="19050" r="26035" b="23495"/>
                      <wp:wrapNone/>
                      <wp:docPr id="3" name="Right Arrow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1503"/>
                                </a:avLst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6BA32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215.7pt;margin-top:7.15pt;width:20.4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" fillcolor="#ffc000" strokecolor="#ffc000"/>
                  </w:pict>
                </mc:Fallback>
              </mc:AlternateContent>
            </w:r>
            <w:r w:rsidR="00AB1C0E" w:rsidRPr="00327805">
              <w:rPr>
                <w:rFonts w:ascii="Arial" w:hAnsi="Arial" w:cs="Arial"/>
                <w:sz w:val="21"/>
                <w:szCs w:val="21"/>
              </w:rPr>
              <w:t>If the second number (diastolic</w:t>
            </w:r>
            <w:r w:rsidR="00AE4BDE" w:rsidRPr="00327805">
              <w:rPr>
                <w:rFonts w:ascii="Arial" w:hAnsi="Arial" w:cs="Arial"/>
                <w:sz w:val="21"/>
                <w:szCs w:val="21"/>
              </w:rPr>
              <w:t xml:space="preserve">) is between </w:t>
            </w:r>
            <w:r w:rsidR="00642671">
              <w:rPr>
                <w:rFonts w:ascii="Arial" w:hAnsi="Arial" w:cs="Arial"/>
                <w:sz w:val="21"/>
                <w:szCs w:val="21"/>
              </w:rPr>
              <w:t>75</w:t>
            </w:r>
            <w:r w:rsidR="00AE4BDE" w:rsidRPr="00327805">
              <w:rPr>
                <w:rFonts w:ascii="Arial" w:hAnsi="Arial" w:cs="Arial"/>
                <w:sz w:val="21"/>
                <w:szCs w:val="21"/>
              </w:rPr>
              <w:t xml:space="preserve"> and 100</w:t>
            </w:r>
          </w:p>
          <w:p w14:paraId="4AAC092F" w14:textId="293CFE43" w:rsidR="00A270FC" w:rsidRPr="00327805" w:rsidRDefault="00B6533A" w:rsidP="0032780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6A8444" wp14:editId="034C82A7">
                      <wp:simplePos x="0" y="0"/>
                      <wp:positionH relativeFrom="column">
                        <wp:posOffset>2727325</wp:posOffset>
                      </wp:positionH>
                      <wp:positionV relativeFrom="paragraph">
                        <wp:posOffset>86360</wp:posOffset>
                      </wp:positionV>
                      <wp:extent cx="259715" cy="90805"/>
                      <wp:effectExtent l="0" t="19050" r="26035" b="23495"/>
                      <wp:wrapNone/>
                      <wp:docPr id="47" name="Right Arrow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1503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99C75" id="Right Arrow 47" o:spid="_x0000_s1026" type="#_x0000_t13" style="position:absolute;margin-left:214.75pt;margin-top:6.8pt;width:20.4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" fillcolor="red" strokecolor="red"/>
                  </w:pict>
                </mc:Fallback>
              </mc:AlternateContent>
            </w:r>
            <w:r w:rsidR="00A270FC" w:rsidRPr="00327805">
              <w:rPr>
                <w:rFonts w:ascii="Arial" w:eastAsia="Times New Roman" w:hAnsi="Arial" w:cs="Arial"/>
                <w:sz w:val="21"/>
                <w:szCs w:val="21"/>
              </w:rPr>
              <w:t>If your blood pressure is between</w:t>
            </w:r>
            <w:r w:rsidR="00753D3A" w:rsidRPr="00327805">
              <w:rPr>
                <w:rFonts w:ascii="Arial" w:eastAsia="Times New Roman" w:hAnsi="Arial" w:cs="Arial"/>
                <w:sz w:val="21"/>
                <w:szCs w:val="21"/>
              </w:rPr>
              <w:t xml:space="preserve"> 1</w:t>
            </w:r>
            <w:r w:rsidR="00642671">
              <w:rPr>
                <w:rFonts w:ascii="Arial" w:eastAsia="Times New Roman" w:hAnsi="Arial" w:cs="Arial"/>
                <w:sz w:val="21"/>
                <w:szCs w:val="21"/>
              </w:rPr>
              <w:t>25</w:t>
            </w:r>
            <w:r w:rsidR="00753D3A" w:rsidRPr="00327805">
              <w:rPr>
                <w:rFonts w:ascii="Arial" w:eastAsia="Times New Roman" w:hAnsi="Arial" w:cs="Arial"/>
                <w:sz w:val="21"/>
                <w:szCs w:val="21"/>
              </w:rPr>
              <w:t>/</w:t>
            </w:r>
            <w:r w:rsidR="00642671">
              <w:rPr>
                <w:rFonts w:ascii="Arial" w:eastAsia="Times New Roman" w:hAnsi="Arial" w:cs="Arial"/>
                <w:sz w:val="21"/>
                <w:szCs w:val="21"/>
              </w:rPr>
              <w:t>75</w:t>
            </w:r>
            <w:r w:rsidR="00A270FC" w:rsidRPr="00327805">
              <w:rPr>
                <w:rFonts w:ascii="Arial" w:eastAsia="Times New Roman" w:hAnsi="Arial" w:cs="Arial"/>
                <w:sz w:val="21"/>
                <w:szCs w:val="21"/>
              </w:rPr>
              <w:t xml:space="preserve"> and 149/</w:t>
            </w:r>
            <w:r w:rsidR="00B3687F" w:rsidRPr="00327805">
              <w:rPr>
                <w:rFonts w:ascii="Arial" w:eastAsia="Times New Roman" w:hAnsi="Arial" w:cs="Arial"/>
                <w:sz w:val="21"/>
                <w:szCs w:val="21"/>
              </w:rPr>
              <w:t>100</w:t>
            </w:r>
            <w:r w:rsidR="00A270FC" w:rsidRPr="00327805">
              <w:rPr>
                <w:rFonts w:ascii="Arial" w:eastAsia="Times New Roman" w:hAnsi="Arial" w:cs="Arial"/>
                <w:sz w:val="21"/>
                <w:szCs w:val="21"/>
              </w:rPr>
              <w:t xml:space="preserve"> mmHg</w:t>
            </w:r>
          </w:p>
          <w:p w14:paraId="44E91E86" w14:textId="77777777" w:rsidR="001E29AB" w:rsidRPr="00327805" w:rsidRDefault="001E29AB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44DB56" w14:textId="2B7EC65F" w:rsidR="002260F4" w:rsidRPr="00327805" w:rsidRDefault="00B6533A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610B81" wp14:editId="5D980182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128270</wp:posOffset>
                      </wp:positionV>
                      <wp:extent cx="259080" cy="90805"/>
                      <wp:effectExtent l="0" t="19050" r="26670" b="23495"/>
                      <wp:wrapNone/>
                      <wp:docPr id="14" name="Right Arrow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1329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BDB6D" id="Right Arrow 14" o:spid="_x0000_s1026" type="#_x0000_t13" style="position:absolute;margin-left:214.8pt;margin-top:10.1pt;width:20.4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" fillcolor="red" strokecolor="red"/>
                  </w:pict>
                </mc:Fallback>
              </mc:AlternateContent>
            </w:r>
            <w:r w:rsidR="00A270FC" w:rsidRPr="00327805">
              <w:rPr>
                <w:rFonts w:ascii="Arial" w:eastAsia="Times New Roman" w:hAnsi="Arial" w:cs="Arial"/>
                <w:sz w:val="21"/>
                <w:szCs w:val="21"/>
              </w:rPr>
              <w:t>If your blood pressu</w:t>
            </w:r>
            <w:r w:rsidR="00274EE4" w:rsidRPr="00327805">
              <w:rPr>
                <w:rFonts w:ascii="Arial" w:eastAsia="Times New Roman" w:hAnsi="Arial" w:cs="Arial"/>
                <w:sz w:val="21"/>
                <w:szCs w:val="21"/>
              </w:rPr>
              <w:t>re r</w:t>
            </w:r>
            <w:r w:rsidR="00222B03" w:rsidRPr="00327805">
              <w:rPr>
                <w:rFonts w:ascii="Arial" w:eastAsia="Times New Roman" w:hAnsi="Arial" w:cs="Arial"/>
                <w:sz w:val="21"/>
                <w:szCs w:val="21"/>
              </w:rPr>
              <w:t>emains between 150/100 and 18</w:t>
            </w:r>
            <w:r w:rsidR="00274EE4" w:rsidRPr="00327805">
              <w:rPr>
                <w:rFonts w:ascii="Arial" w:eastAsia="Times New Roman" w:hAnsi="Arial" w:cs="Arial"/>
                <w:sz w:val="21"/>
                <w:szCs w:val="21"/>
              </w:rPr>
              <w:t>0/110</w:t>
            </w:r>
            <w:r w:rsidR="00A270FC" w:rsidRPr="00327805">
              <w:rPr>
                <w:rFonts w:ascii="Arial" w:eastAsia="Times New Roman" w:hAnsi="Arial" w:cs="Arial"/>
                <w:sz w:val="21"/>
                <w:szCs w:val="21"/>
              </w:rPr>
              <w:t xml:space="preserve"> mmHg having been well controlled</w:t>
            </w:r>
          </w:p>
        </w:tc>
        <w:tc>
          <w:tcPr>
            <w:tcW w:w="5670" w:type="dxa"/>
          </w:tcPr>
          <w:p w14:paraId="729F5838" w14:textId="77777777" w:rsidR="0062405E" w:rsidRPr="00327805" w:rsidRDefault="00D1279D" w:rsidP="00327805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327805">
              <w:rPr>
                <w:rFonts w:ascii="Arial" w:eastAsia="Times New Roman" w:hAnsi="Arial" w:cs="Arial"/>
                <w:b/>
                <w:sz w:val="21"/>
                <w:szCs w:val="21"/>
              </w:rPr>
              <w:t>ACTION</w:t>
            </w:r>
          </w:p>
          <w:p w14:paraId="66083E59" w14:textId="77777777" w:rsidR="00A270FC" w:rsidRPr="00327805" w:rsidRDefault="00A270FC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eastAsia="Times New Roman" w:hAnsi="Arial" w:cs="Arial"/>
                <w:sz w:val="21"/>
                <w:szCs w:val="21"/>
              </w:rPr>
              <w:t>If you have been prescribed medication, k</w:t>
            </w:r>
            <w:r w:rsidRPr="00327805">
              <w:rPr>
                <w:rFonts w:ascii="Arial" w:hAnsi="Arial" w:cs="Arial"/>
                <w:sz w:val="21"/>
                <w:szCs w:val="21"/>
              </w:rPr>
              <w:t>eep taking your tablets every day as prescribed.</w:t>
            </w:r>
          </w:p>
          <w:p w14:paraId="654CCCA6" w14:textId="77777777" w:rsidR="00A270FC" w:rsidRPr="00327805" w:rsidRDefault="00A270FC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>Think about what could have made your blood pressure go up e.g. were you angry or stressed?  If you can identify it, take action to alter it</w:t>
            </w:r>
          </w:p>
          <w:p w14:paraId="4E53E0DC" w14:textId="77777777" w:rsidR="006B6B73" w:rsidRPr="00327805" w:rsidRDefault="006B6B73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2E628A0" w14:textId="77777777" w:rsidR="00AB1C0E" w:rsidRPr="00327805" w:rsidRDefault="00AB1C0E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2B1274A" w14:textId="77777777" w:rsidR="00AE4BDE" w:rsidRPr="00327805" w:rsidRDefault="00AE4BDE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 xml:space="preserve">This is not normally a cause for </w:t>
            </w:r>
            <w:r w:rsidR="00274EE4" w:rsidRPr="00327805">
              <w:rPr>
                <w:rFonts w:ascii="Arial" w:hAnsi="Arial" w:cs="Arial"/>
                <w:sz w:val="21"/>
                <w:szCs w:val="21"/>
              </w:rPr>
              <w:t xml:space="preserve">immediate </w:t>
            </w:r>
            <w:r w:rsidRPr="00327805">
              <w:rPr>
                <w:rFonts w:ascii="Arial" w:hAnsi="Arial" w:cs="Arial"/>
                <w:sz w:val="21"/>
                <w:szCs w:val="21"/>
              </w:rPr>
              <w:t>concern</w:t>
            </w:r>
          </w:p>
          <w:p w14:paraId="713D1F51" w14:textId="77777777" w:rsidR="00AE4BDE" w:rsidRPr="00327805" w:rsidRDefault="00AE4BDE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0E76AAC" w14:textId="77777777" w:rsidR="00A270FC" w:rsidRPr="00327805" w:rsidRDefault="00AE4BDE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 xml:space="preserve">Wait to </w:t>
            </w:r>
            <w:r w:rsidR="00A270FC" w:rsidRPr="00327805">
              <w:rPr>
                <w:rFonts w:ascii="Arial" w:hAnsi="Arial" w:cs="Arial"/>
                <w:sz w:val="21"/>
                <w:szCs w:val="21"/>
              </w:rPr>
              <w:t>see if your blood pressure settles</w:t>
            </w:r>
            <w:r w:rsidR="007F1D7C" w:rsidRPr="00327805">
              <w:rPr>
                <w:rFonts w:ascii="Arial" w:hAnsi="Arial" w:cs="Arial"/>
                <w:sz w:val="21"/>
                <w:szCs w:val="21"/>
              </w:rPr>
              <w:t>. If not, and you do not have a review booked in the next 2 months, make an appointment with your GP or practice nurse.</w:t>
            </w:r>
          </w:p>
          <w:p w14:paraId="58F43940" w14:textId="77777777" w:rsidR="006B6B73" w:rsidRPr="00327805" w:rsidRDefault="006B6B73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453441" w14:textId="77777777" w:rsidR="00A270FC" w:rsidRPr="00327805" w:rsidRDefault="00A270FC" w:rsidP="0032780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27805">
              <w:rPr>
                <w:rFonts w:ascii="Arial" w:hAnsi="Arial" w:cs="Arial"/>
                <w:sz w:val="21"/>
                <w:szCs w:val="21"/>
              </w:rPr>
              <w:t xml:space="preserve">Make an appointment with your </w:t>
            </w:r>
            <w:r w:rsidR="00D1279D" w:rsidRPr="00327805">
              <w:rPr>
                <w:rFonts w:ascii="Arial" w:hAnsi="Arial" w:cs="Arial"/>
                <w:sz w:val="21"/>
                <w:szCs w:val="21"/>
              </w:rPr>
              <w:t xml:space="preserve">GP or practice nurse </w:t>
            </w:r>
            <w:r w:rsidRPr="00327805">
              <w:rPr>
                <w:rFonts w:ascii="Arial" w:hAnsi="Arial" w:cs="Arial"/>
                <w:sz w:val="21"/>
                <w:szCs w:val="21"/>
              </w:rPr>
              <w:t>in the next few days</w:t>
            </w:r>
          </w:p>
        </w:tc>
      </w:tr>
      <w:tr w:rsidR="00A270FC" w14:paraId="244829EF" w14:textId="77777777" w:rsidTr="00AE4BDE">
        <w:tc>
          <w:tcPr>
            <w:tcW w:w="284" w:type="dxa"/>
            <w:shd w:val="clear" w:color="auto" w:fill="FF0000"/>
          </w:tcPr>
          <w:p w14:paraId="6D639D44" w14:textId="77777777" w:rsidR="00A270FC" w:rsidRDefault="00A270FC" w:rsidP="00427E28">
            <w:pPr>
              <w:pStyle w:val="NoSpacing"/>
            </w:pPr>
          </w:p>
        </w:tc>
        <w:tc>
          <w:tcPr>
            <w:tcW w:w="4678" w:type="dxa"/>
          </w:tcPr>
          <w:p w14:paraId="21952886" w14:textId="77777777" w:rsidR="00A270FC" w:rsidRPr="00327805" w:rsidRDefault="00222B03" w:rsidP="00FB4A3C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>Above 18</w:t>
            </w:r>
            <w:r w:rsidR="00274EE4"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>0/110</w:t>
            </w:r>
            <w:r w:rsidR="00A270FC" w:rsidRPr="00327805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mmHg</w:t>
            </w:r>
          </w:p>
          <w:p w14:paraId="72406907" w14:textId="51DCACEE" w:rsidR="006B6B73" w:rsidRDefault="00B6533A" w:rsidP="00FB4A3C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0335CB" wp14:editId="68139233">
                      <wp:simplePos x="0" y="0"/>
                      <wp:positionH relativeFrom="column">
                        <wp:posOffset>2693670</wp:posOffset>
                      </wp:positionH>
                      <wp:positionV relativeFrom="paragraph">
                        <wp:posOffset>114300</wp:posOffset>
                      </wp:positionV>
                      <wp:extent cx="259715" cy="90805"/>
                      <wp:effectExtent l="0" t="19050" r="26035" b="23495"/>
                      <wp:wrapNone/>
                      <wp:docPr id="1" name="Right Arrow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1503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27E28" id="Right Arrow 1" o:spid="_x0000_s1026" type="#_x0000_t13" style="position:absolute;margin-left:212.1pt;margin-top:9pt;width:20.4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" fillcolor="red" strokecolor="red"/>
                  </w:pict>
                </mc:Fallback>
              </mc:AlternateContent>
            </w:r>
            <w:r w:rsidR="00A270FC" w:rsidRPr="00327805">
              <w:rPr>
                <w:rFonts w:ascii="Arial" w:hAnsi="Arial" w:cs="Arial"/>
                <w:sz w:val="21"/>
                <w:szCs w:val="21"/>
              </w:rPr>
              <w:t xml:space="preserve">If your blood pressure reading rises above </w:t>
            </w:r>
            <w:r w:rsidR="006B6B73" w:rsidRPr="00327805">
              <w:rPr>
                <w:rFonts w:ascii="Arial" w:hAnsi="Arial" w:cs="Arial"/>
                <w:sz w:val="21"/>
                <w:szCs w:val="21"/>
              </w:rPr>
              <w:t xml:space="preserve">either </w:t>
            </w:r>
            <w:r w:rsidR="00222B03" w:rsidRPr="00327805">
              <w:rPr>
                <w:rFonts w:ascii="Arial" w:hAnsi="Arial" w:cs="Arial"/>
                <w:sz w:val="21"/>
                <w:szCs w:val="21"/>
              </w:rPr>
              <w:t>18</w:t>
            </w:r>
            <w:r w:rsidR="00A270FC" w:rsidRPr="00327805">
              <w:rPr>
                <w:rFonts w:ascii="Arial" w:hAnsi="Arial" w:cs="Arial"/>
                <w:sz w:val="21"/>
                <w:szCs w:val="21"/>
              </w:rPr>
              <w:t>0</w:t>
            </w:r>
            <w:r w:rsidR="006B6B73" w:rsidRPr="00327805">
              <w:rPr>
                <w:rFonts w:ascii="Arial" w:hAnsi="Arial" w:cs="Arial"/>
                <w:sz w:val="21"/>
                <w:szCs w:val="21"/>
              </w:rPr>
              <w:t xml:space="preserve"> (systolic) or </w:t>
            </w:r>
            <w:r w:rsidR="00274EE4" w:rsidRPr="00327805">
              <w:rPr>
                <w:rFonts w:ascii="Arial" w:hAnsi="Arial" w:cs="Arial"/>
                <w:sz w:val="21"/>
                <w:szCs w:val="21"/>
              </w:rPr>
              <w:t>110</w:t>
            </w:r>
            <w:r w:rsidR="00A270FC" w:rsidRPr="0032780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B6B73" w:rsidRPr="00327805">
              <w:rPr>
                <w:rFonts w:ascii="Arial" w:hAnsi="Arial" w:cs="Arial"/>
                <w:sz w:val="21"/>
                <w:szCs w:val="21"/>
              </w:rPr>
              <w:t>(diastolic)</w:t>
            </w:r>
          </w:p>
          <w:p w14:paraId="2C0A3545" w14:textId="77777777" w:rsidR="00FB4A3C" w:rsidRPr="00327805" w:rsidRDefault="00FB4A3C" w:rsidP="0032780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EAA5822" w14:textId="484C47B9" w:rsidR="00A270FC" w:rsidRPr="00327805" w:rsidRDefault="00B6533A" w:rsidP="00327805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339618" wp14:editId="747F0769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9525</wp:posOffset>
                      </wp:positionV>
                      <wp:extent cx="259715" cy="90805"/>
                      <wp:effectExtent l="0" t="19050" r="26035" b="23495"/>
                      <wp:wrapNone/>
                      <wp:docPr id="2" name="Right Arrow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1503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49EE6" id="Right Arrow 2" o:spid="_x0000_s1026" type="#_x0000_t13" style="position:absolute;margin-left:212.8pt;margin-top:.75pt;width:20.4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" fillcolor="red" strokecolor="red"/>
                  </w:pict>
                </mc:Fallback>
              </mc:AlternateContent>
            </w:r>
            <w:r w:rsidR="006B6B73" w:rsidRPr="00327805">
              <w:rPr>
                <w:rFonts w:ascii="Arial" w:hAnsi="Arial" w:cs="Arial"/>
                <w:sz w:val="21"/>
                <w:szCs w:val="21"/>
              </w:rPr>
              <w:t>I</w:t>
            </w:r>
            <w:r w:rsidR="00A270FC" w:rsidRPr="00327805">
              <w:rPr>
                <w:rFonts w:ascii="Arial" w:hAnsi="Arial" w:cs="Arial"/>
                <w:sz w:val="21"/>
                <w:szCs w:val="21"/>
              </w:rPr>
              <w:t xml:space="preserve">f </w:t>
            </w:r>
            <w:r w:rsidR="00274EE4" w:rsidRPr="00327805">
              <w:rPr>
                <w:rFonts w:ascii="Arial" w:hAnsi="Arial" w:cs="Arial"/>
                <w:sz w:val="21"/>
                <w:szCs w:val="21"/>
              </w:rPr>
              <w:t xml:space="preserve">the upper number (systolic) of </w:t>
            </w:r>
            <w:r w:rsidR="00A270FC" w:rsidRPr="00327805">
              <w:rPr>
                <w:rFonts w:ascii="Arial" w:hAnsi="Arial" w:cs="Arial"/>
                <w:sz w:val="21"/>
                <w:szCs w:val="21"/>
              </w:rPr>
              <w:t>your blood pressure</w:t>
            </w:r>
            <w:r w:rsidR="00274EE4" w:rsidRPr="00327805">
              <w:rPr>
                <w:rFonts w:ascii="Arial" w:hAnsi="Arial" w:cs="Arial"/>
                <w:sz w:val="21"/>
                <w:szCs w:val="21"/>
              </w:rPr>
              <w:t xml:space="preserve"> is above </w:t>
            </w:r>
            <w:r w:rsidR="00274EE4" w:rsidRPr="00DA7CA7">
              <w:rPr>
                <w:rFonts w:ascii="Arial" w:hAnsi="Arial" w:cs="Arial"/>
                <w:b/>
                <w:sz w:val="21"/>
                <w:szCs w:val="21"/>
              </w:rPr>
              <w:t>200</w:t>
            </w:r>
            <w:r w:rsidR="00A270FC" w:rsidRPr="00DA7CA7">
              <w:rPr>
                <w:rFonts w:ascii="Arial" w:hAnsi="Arial" w:cs="Arial"/>
                <w:b/>
                <w:sz w:val="21"/>
                <w:szCs w:val="21"/>
              </w:rPr>
              <w:t xml:space="preserve"> mmHg</w:t>
            </w:r>
            <w:r w:rsidR="00D1279D" w:rsidRPr="0032780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1279D" w:rsidRPr="00327805">
              <w:rPr>
                <w:rFonts w:ascii="Arial" w:eastAsia="Times New Roman" w:hAnsi="Arial" w:cs="Arial"/>
                <w:noProof/>
                <w:sz w:val="21"/>
                <w:szCs w:val="21"/>
                <w:lang w:eastAsia="en-GB"/>
              </w:rPr>
              <w:t xml:space="preserve"> </w:t>
            </w:r>
          </w:p>
          <w:p w14:paraId="0803CF72" w14:textId="77777777" w:rsidR="00D1279D" w:rsidRPr="00327805" w:rsidRDefault="00D1279D" w:rsidP="00327805">
            <w:pPr>
              <w:spacing w:after="0" w:line="240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1539F9A5" w14:textId="77777777" w:rsidR="00A270FC" w:rsidRPr="00327805" w:rsidRDefault="00D1279D" w:rsidP="00327805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327805">
              <w:rPr>
                <w:rFonts w:ascii="Arial" w:hAnsi="Arial" w:cs="Arial"/>
                <w:i/>
                <w:sz w:val="21"/>
                <w:szCs w:val="21"/>
              </w:rPr>
              <w:t>Very high blood pressure could trigger a stroke so it’s important to seek medical advice as soon as possible.</w:t>
            </w:r>
          </w:p>
        </w:tc>
        <w:tc>
          <w:tcPr>
            <w:tcW w:w="5670" w:type="dxa"/>
          </w:tcPr>
          <w:p w14:paraId="6C2AEF61" w14:textId="77777777" w:rsidR="00FB4A3C" w:rsidRDefault="00A270FC" w:rsidP="00327805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327805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  <w:p w14:paraId="462E3E2B" w14:textId="77777777" w:rsidR="00A270FC" w:rsidRPr="00327805" w:rsidRDefault="00FB4A3C" w:rsidP="0032780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="00A270FC" w:rsidRPr="00327805">
              <w:rPr>
                <w:rFonts w:ascii="Arial" w:hAnsi="Arial" w:cs="Arial"/>
                <w:sz w:val="21"/>
                <w:szCs w:val="21"/>
              </w:rPr>
              <w:t xml:space="preserve">epeat your BP reading an hour later, and if it’s still as high, make an appointment with your </w:t>
            </w:r>
            <w:r w:rsidR="00D1279D" w:rsidRPr="00327805">
              <w:rPr>
                <w:rFonts w:ascii="Arial" w:hAnsi="Arial" w:cs="Arial"/>
                <w:sz w:val="21"/>
                <w:szCs w:val="21"/>
              </w:rPr>
              <w:t xml:space="preserve">GP or practice nurse </w:t>
            </w:r>
            <w:r w:rsidR="00A270FC" w:rsidRPr="00327805">
              <w:rPr>
                <w:rFonts w:ascii="Arial" w:hAnsi="Arial" w:cs="Arial"/>
                <w:sz w:val="21"/>
                <w:szCs w:val="21"/>
              </w:rPr>
              <w:t>within the next couple of days.</w:t>
            </w:r>
          </w:p>
          <w:p w14:paraId="7713E10B" w14:textId="77777777" w:rsidR="00D1279D" w:rsidRPr="00327805" w:rsidRDefault="00FB4A3C" w:rsidP="0032780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</w:t>
            </w:r>
            <w:r w:rsidR="00A270FC" w:rsidRPr="00327805">
              <w:rPr>
                <w:rFonts w:ascii="Arial" w:hAnsi="Arial" w:cs="Arial"/>
                <w:sz w:val="21"/>
                <w:szCs w:val="21"/>
              </w:rPr>
              <w:t xml:space="preserve">epeat your BP reading.  If It’s still as high you </w:t>
            </w:r>
            <w:r w:rsidR="00A270FC" w:rsidRPr="00327805">
              <w:rPr>
                <w:rFonts w:ascii="Arial" w:hAnsi="Arial" w:cs="Arial"/>
                <w:b/>
                <w:sz w:val="21"/>
                <w:szCs w:val="21"/>
              </w:rPr>
              <w:t>must seek medical advice urgently today</w:t>
            </w:r>
            <w:r w:rsidR="00A270FC" w:rsidRPr="00327805">
              <w:rPr>
                <w:rFonts w:ascii="Arial" w:hAnsi="Arial" w:cs="Arial"/>
                <w:sz w:val="21"/>
                <w:szCs w:val="21"/>
              </w:rPr>
              <w:t>. Phone your GP surgery or your out-of-</w:t>
            </w:r>
            <w:proofErr w:type="gramStart"/>
            <w:r w:rsidR="00A270FC" w:rsidRPr="00327805">
              <w:rPr>
                <w:rFonts w:ascii="Arial" w:hAnsi="Arial" w:cs="Arial"/>
                <w:sz w:val="21"/>
                <w:szCs w:val="21"/>
              </w:rPr>
              <w:t>ours</w:t>
            </w:r>
            <w:proofErr w:type="gramEnd"/>
            <w:r w:rsidR="00A270FC" w:rsidRPr="00327805">
              <w:rPr>
                <w:rFonts w:ascii="Arial" w:hAnsi="Arial" w:cs="Arial"/>
                <w:sz w:val="21"/>
                <w:szCs w:val="21"/>
              </w:rPr>
              <w:t xml:space="preserve"> medical contact number.</w:t>
            </w:r>
            <w:r w:rsidR="00D1279D" w:rsidRPr="00327805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  <w:p w14:paraId="50AD52A3" w14:textId="77777777" w:rsidR="00A270FC" w:rsidRPr="00327805" w:rsidRDefault="00D1279D" w:rsidP="0032780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327805">
              <w:rPr>
                <w:rFonts w:ascii="Arial" w:eastAsia="Times New Roman" w:hAnsi="Arial" w:cs="Arial"/>
                <w:sz w:val="21"/>
                <w:szCs w:val="21"/>
              </w:rPr>
              <w:t>Stay calm, try some relaxation techniques. Just sitting still and thinking about your breathing can help to calm you. Or think about a relaxing time you’ve had in the past (e.g. a holiday or long soak in the bath)</w:t>
            </w:r>
          </w:p>
        </w:tc>
      </w:tr>
    </w:tbl>
    <w:p w14:paraId="7F7D6CD1" w14:textId="77777777" w:rsidR="0008415D" w:rsidRDefault="0008415D" w:rsidP="0002678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bookmarkStart w:id="0" w:name="pZm7"/>
      <w:bookmarkStart w:id="1" w:name="wFvl"/>
      <w:bookmarkEnd w:id="0"/>
      <w:bookmarkEnd w:id="1"/>
    </w:p>
    <w:sectPr w:rsidR="0008415D" w:rsidSect="00327805">
      <w:headerReference w:type="default" r:id="rId10"/>
      <w:pgSz w:w="11906" w:h="16838"/>
      <w:pgMar w:top="794" w:right="1440" w:bottom="340" w:left="144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64053" w14:textId="77777777" w:rsidR="00807FD4" w:rsidRDefault="00807FD4" w:rsidP="00E42B1F">
      <w:pPr>
        <w:spacing w:after="0" w:line="240" w:lineRule="auto"/>
      </w:pPr>
      <w:r>
        <w:separator/>
      </w:r>
    </w:p>
  </w:endnote>
  <w:endnote w:type="continuationSeparator" w:id="0">
    <w:p w14:paraId="455DF6E9" w14:textId="77777777" w:rsidR="00807FD4" w:rsidRDefault="00807FD4" w:rsidP="00E4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CFB74" w14:textId="77777777" w:rsidR="00807FD4" w:rsidRDefault="00807FD4" w:rsidP="00E42B1F">
      <w:pPr>
        <w:spacing w:after="0" w:line="240" w:lineRule="auto"/>
      </w:pPr>
      <w:r>
        <w:separator/>
      </w:r>
    </w:p>
  </w:footnote>
  <w:footnote w:type="continuationSeparator" w:id="0">
    <w:p w14:paraId="185A0BC2" w14:textId="77777777" w:rsidR="00807FD4" w:rsidRDefault="00807FD4" w:rsidP="00E42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2AB8" w14:textId="77777777" w:rsidR="00E42B1F" w:rsidRDefault="00E42B1F" w:rsidP="00E42B1F">
    <w:pPr>
      <w:pStyle w:val="Header"/>
      <w:ind w:left="-1134" w:right="-1134"/>
      <w:jc w:val="both"/>
      <w:rPr>
        <w:noProof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FC65BC1" wp14:editId="77BAFBB0">
          <wp:simplePos x="0" y="0"/>
          <wp:positionH relativeFrom="column">
            <wp:posOffset>2152650</wp:posOffset>
          </wp:positionH>
          <wp:positionV relativeFrom="paragraph">
            <wp:posOffset>-1905</wp:posOffset>
          </wp:positionV>
          <wp:extent cx="1257300" cy="704850"/>
          <wp:effectExtent l="19050" t="0" r="0" b="0"/>
          <wp:wrapTight wrapText="bothSides">
            <wp:wrapPolygon edited="0">
              <wp:start x="-327" y="0"/>
              <wp:lineTo x="-327" y="21016"/>
              <wp:lineTo x="21600" y="21016"/>
              <wp:lineTo x="21600" y="0"/>
              <wp:lineTo x="-327" y="0"/>
            </wp:wrapPolygon>
          </wp:wrapTight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B568373" wp14:editId="20FDBE00">
          <wp:simplePos x="0" y="0"/>
          <wp:positionH relativeFrom="column">
            <wp:posOffset>1898650</wp:posOffset>
          </wp:positionH>
          <wp:positionV relativeFrom="paragraph">
            <wp:posOffset>74295</wp:posOffset>
          </wp:positionV>
          <wp:extent cx="2318385" cy="668020"/>
          <wp:effectExtent l="0" t="0" r="5715" b="0"/>
          <wp:wrapTight wrapText="bothSides">
            <wp:wrapPolygon edited="0">
              <wp:start x="0" y="0"/>
              <wp:lineTo x="0" y="20943"/>
              <wp:lineTo x="21476" y="20943"/>
              <wp:lineTo x="21476" y="0"/>
              <wp:lineTo x="0" y="0"/>
            </wp:wrapPolygon>
          </wp:wrapTight>
          <wp:docPr id="23" name="Picture 23" descr="http://www.bridgewater.nhs.uk/wp-content/uploads/2014/05/floren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bridgewater.nhs.uk/wp-content/uploads/2014/05/florenc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1F497D"/>
        <w:lang w:eastAsia="en-GB"/>
      </w:rPr>
      <w:drawing>
        <wp:inline distT="0" distB="0" distL="0" distR="0" wp14:anchorId="416EDD11" wp14:editId="5523B190">
          <wp:extent cx="1910790" cy="890388"/>
          <wp:effectExtent l="0" t="0" r="0" b="5080"/>
          <wp:docPr id="24" name="Picture 24" descr="cid:image004.png@01D21321.D38457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png@01D21321.D38457C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780" cy="890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                                                                                                             </w:t>
    </w:r>
    <w:r w:rsidR="00126874">
      <w:rPr>
        <w:noProof/>
        <w:lang w:eastAsia="en-GB"/>
      </w:rPr>
      <w:drawing>
        <wp:inline distT="0" distB="0" distL="0" distR="0" wp14:anchorId="555FB9BA" wp14:editId="5464FB4C">
          <wp:extent cx="895350" cy="8953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C1B8A"/>
    <w:multiLevelType w:val="hybridMultilevel"/>
    <w:tmpl w:val="76FAE9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5031"/>
    <w:multiLevelType w:val="hybridMultilevel"/>
    <w:tmpl w:val="5CC200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27D63"/>
    <w:multiLevelType w:val="hybridMultilevel"/>
    <w:tmpl w:val="1A6608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C58C9"/>
    <w:multiLevelType w:val="hybridMultilevel"/>
    <w:tmpl w:val="7076E5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D58C5"/>
    <w:multiLevelType w:val="hybridMultilevel"/>
    <w:tmpl w:val="79A8AE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144C3"/>
    <w:multiLevelType w:val="hybridMultilevel"/>
    <w:tmpl w:val="74E869D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1F"/>
    <w:rsid w:val="0002678C"/>
    <w:rsid w:val="00030064"/>
    <w:rsid w:val="00044FEA"/>
    <w:rsid w:val="00073FE2"/>
    <w:rsid w:val="0008415D"/>
    <w:rsid w:val="000A6FA1"/>
    <w:rsid w:val="000E0800"/>
    <w:rsid w:val="0010744E"/>
    <w:rsid w:val="00126874"/>
    <w:rsid w:val="001A3504"/>
    <w:rsid w:val="001E27A9"/>
    <w:rsid w:val="001E29AB"/>
    <w:rsid w:val="00222B03"/>
    <w:rsid w:val="002260F4"/>
    <w:rsid w:val="00274EE4"/>
    <w:rsid w:val="002A5879"/>
    <w:rsid w:val="00327805"/>
    <w:rsid w:val="00382147"/>
    <w:rsid w:val="00404EA4"/>
    <w:rsid w:val="00427E28"/>
    <w:rsid w:val="004C44A4"/>
    <w:rsid w:val="004E3827"/>
    <w:rsid w:val="004E3E0C"/>
    <w:rsid w:val="00615717"/>
    <w:rsid w:val="0062165A"/>
    <w:rsid w:val="0062405E"/>
    <w:rsid w:val="006413B4"/>
    <w:rsid w:val="00642671"/>
    <w:rsid w:val="0069784B"/>
    <w:rsid w:val="006B3115"/>
    <w:rsid w:val="006B6B73"/>
    <w:rsid w:val="00750467"/>
    <w:rsid w:val="00753D3A"/>
    <w:rsid w:val="007F1D7C"/>
    <w:rsid w:val="00807FD4"/>
    <w:rsid w:val="008E6D0C"/>
    <w:rsid w:val="0093797B"/>
    <w:rsid w:val="0094205E"/>
    <w:rsid w:val="00A270FC"/>
    <w:rsid w:val="00AB1C0E"/>
    <w:rsid w:val="00AE4BDE"/>
    <w:rsid w:val="00B31CD1"/>
    <w:rsid w:val="00B3687F"/>
    <w:rsid w:val="00B42D86"/>
    <w:rsid w:val="00B46968"/>
    <w:rsid w:val="00B6533A"/>
    <w:rsid w:val="00C330C2"/>
    <w:rsid w:val="00C428C8"/>
    <w:rsid w:val="00CA0C76"/>
    <w:rsid w:val="00CF3F17"/>
    <w:rsid w:val="00D1279D"/>
    <w:rsid w:val="00D25ABF"/>
    <w:rsid w:val="00D94672"/>
    <w:rsid w:val="00DA7CA7"/>
    <w:rsid w:val="00E42B1F"/>
    <w:rsid w:val="00E510EF"/>
    <w:rsid w:val="00EB5292"/>
    <w:rsid w:val="00EC2EE7"/>
    <w:rsid w:val="00ED773A"/>
    <w:rsid w:val="00FA01CD"/>
    <w:rsid w:val="00FA3FB2"/>
    <w:rsid w:val="00FB4A3C"/>
    <w:rsid w:val="00FD4F39"/>
    <w:rsid w:val="00F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D6783"/>
  <w15:docId w15:val="{31BC0101-A3FB-4D2E-B259-5259F23F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B1F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084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84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2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B1F"/>
  </w:style>
  <w:style w:type="paragraph" w:styleId="Footer">
    <w:name w:val="footer"/>
    <w:basedOn w:val="Normal"/>
    <w:link w:val="FooterChar"/>
    <w:uiPriority w:val="99"/>
    <w:unhideWhenUsed/>
    <w:rsid w:val="00E42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B1F"/>
  </w:style>
  <w:style w:type="paragraph" w:styleId="BalloonText">
    <w:name w:val="Balloon Text"/>
    <w:basedOn w:val="Normal"/>
    <w:link w:val="BalloonTextChar"/>
    <w:uiPriority w:val="99"/>
    <w:semiHidden/>
    <w:unhideWhenUsed/>
    <w:rsid w:val="00E4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B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2B1F"/>
    <w:pPr>
      <w:ind w:left="720"/>
      <w:contextualSpacing/>
    </w:pPr>
  </w:style>
  <w:style w:type="table" w:styleId="TableGrid">
    <w:name w:val="Table Grid"/>
    <w:basedOn w:val="TableNormal"/>
    <w:uiPriority w:val="59"/>
    <w:rsid w:val="00427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7E2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27E2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7E28"/>
    <w:rPr>
      <w:rFonts w:ascii="Calibri" w:hAnsi="Calibri" w:cs="Consolas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08415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8415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8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415D"/>
    <w:rPr>
      <w:b/>
      <w:bCs/>
    </w:rPr>
  </w:style>
  <w:style w:type="paragraph" w:customStyle="1" w:styleId="description">
    <w:name w:val="description"/>
    <w:basedOn w:val="Normal"/>
    <w:rsid w:val="0008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841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5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8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8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5" Type="http://schemas.openxmlformats.org/officeDocument/2006/relationships/image" Target="media/image4.gif"/><Relationship Id="rId4" Type="http://schemas.openxmlformats.org/officeDocument/2006/relationships/image" Target="cid:image001.png@01D217FA.D9221C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08F779970F84C843AB55D933EB081" ma:contentTypeVersion="4" ma:contentTypeDescription="Create a new document." ma:contentTypeScope="" ma:versionID="1f1372a34ffbb815911db6d35835eef8">
  <xsd:schema xmlns:xsd="http://www.w3.org/2001/XMLSchema" xmlns:xs="http://www.w3.org/2001/XMLSchema" xmlns:p="http://schemas.microsoft.com/office/2006/metadata/properties" xmlns:ns2="25793f7a-a37b-4e1c-b9fe-39e28de9fedb" targetNamespace="http://schemas.microsoft.com/office/2006/metadata/properties" ma:root="true" ma:fieldsID="ef3546d9f4caad26eaa3e81f6dd3dfcc" ns2:_="">
    <xsd:import namespace="25793f7a-a37b-4e1c-b9fe-39e28de9f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93f7a-a37b-4e1c-b9fe-39e28de9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10422-1E63-4D67-AEAB-01686495A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E283E-58B8-4235-B4A9-BC27C2F04F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38331E-8E98-47FF-AB9F-D29DCCC7F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93f7a-a37b-4e1c-b9fe-39e28de9f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Gilliatt</dc:creator>
  <cp:lastModifiedBy>Payne, Elizabeth</cp:lastModifiedBy>
  <cp:revision>2</cp:revision>
  <cp:lastPrinted>2019-10-22T14:54:00Z</cp:lastPrinted>
  <dcterms:created xsi:type="dcterms:W3CDTF">2021-02-11T12:37:00Z</dcterms:created>
  <dcterms:modified xsi:type="dcterms:W3CDTF">2021-02-11T12:37:00Z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0x010100B4308F779970F84C843AB55D933EB081</vt:lpwstr>
  </property>
</Properties>
</file>